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6CF99" w14:textId="77777777" w:rsidR="003929CA" w:rsidRPr="003A4C18" w:rsidRDefault="003929CA" w:rsidP="003929CA">
      <w:pPr>
        <w:jc w:val="center"/>
        <w:rPr>
          <w:b/>
          <w:sz w:val="28"/>
          <w:szCs w:val="28"/>
        </w:rPr>
      </w:pPr>
      <w:bookmarkStart w:id="0" w:name="page1"/>
      <w:bookmarkStart w:id="1" w:name="_Hlk164677989"/>
      <w:bookmarkEnd w:id="0"/>
      <w:r w:rsidRPr="003A4C18">
        <w:rPr>
          <w:b/>
          <w:noProof/>
          <w:sz w:val="28"/>
          <w:szCs w:val="28"/>
        </w:rPr>
        <w:drawing>
          <wp:inline distT="0" distB="0" distL="0" distR="0" wp14:anchorId="4F3CB3AA" wp14:editId="66C55E7E">
            <wp:extent cx="1359821" cy="99187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7048" cy="102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6DB41" w14:textId="77777777" w:rsidR="003929CA" w:rsidRPr="006D74F8" w:rsidRDefault="003929CA" w:rsidP="003929CA">
      <w:pPr>
        <w:ind w:left="41"/>
        <w:jc w:val="center"/>
        <w:rPr>
          <w:b/>
          <w:sz w:val="28"/>
          <w:szCs w:val="28"/>
        </w:rPr>
      </w:pPr>
      <w:r w:rsidRPr="006D74F8">
        <w:rPr>
          <w:b/>
          <w:sz w:val="40"/>
          <w:szCs w:val="40"/>
        </w:rPr>
        <w:t xml:space="preserve"> </w:t>
      </w:r>
      <w:bookmarkStart w:id="2" w:name="_Hlk141190931"/>
      <w:bookmarkStart w:id="3" w:name="_Hlk133918644"/>
      <w:bookmarkEnd w:id="2"/>
      <w:bookmarkEnd w:id="3"/>
      <w:r w:rsidRPr="006D74F8">
        <w:rPr>
          <w:rFonts w:eastAsia="Maiandra GD" w:cs="Maiandra GD"/>
          <w:b/>
          <w:sz w:val="28"/>
          <w:szCs w:val="28"/>
        </w:rPr>
        <w:t xml:space="preserve">REPUBLIC OF KENYA </w:t>
      </w:r>
    </w:p>
    <w:p w14:paraId="6438D528" w14:textId="77777777" w:rsidR="003929CA" w:rsidRPr="005C1375" w:rsidRDefault="003929CA" w:rsidP="003929CA">
      <w:pPr>
        <w:spacing w:after="62"/>
        <w:ind w:left="1794"/>
        <w:rPr>
          <w:rFonts w:ascii="Times New Roman" w:eastAsia="Maiandra GD" w:hAnsi="Times New Roman" w:cs="Times New Roman"/>
          <w:b/>
          <w:sz w:val="28"/>
          <w:szCs w:val="28"/>
        </w:rPr>
      </w:pPr>
      <w:r w:rsidRPr="005C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375">
        <w:rPr>
          <w:rFonts w:ascii="Times New Roman" w:eastAsia="Maiandra GD" w:hAnsi="Times New Roman" w:cs="Times New Roman"/>
          <w:b/>
          <w:sz w:val="28"/>
          <w:szCs w:val="28"/>
        </w:rPr>
        <w:t>MINISTRY OF FOREIGN &amp; DIASPORA AFFAIRS</w:t>
      </w:r>
    </w:p>
    <w:p w14:paraId="7356425C" w14:textId="77777777" w:rsidR="003929CA" w:rsidRPr="005C1375" w:rsidRDefault="003929CA" w:rsidP="003929CA">
      <w:pPr>
        <w:tabs>
          <w:tab w:val="left" w:pos="1800"/>
        </w:tabs>
        <w:ind w:left="107"/>
        <w:jc w:val="center"/>
        <w:rPr>
          <w:rFonts w:ascii="Times New Roman" w:eastAsia="Maiandra GD" w:hAnsi="Times New Roman" w:cs="Times New Roman"/>
          <w:b/>
          <w:sz w:val="28"/>
          <w:szCs w:val="28"/>
        </w:rPr>
      </w:pPr>
      <w:r>
        <w:rPr>
          <w:rFonts w:ascii="Times New Roman" w:eastAsia="Maiandra GD" w:hAnsi="Times New Roman" w:cs="Times New Roman"/>
          <w:b/>
          <w:sz w:val="28"/>
          <w:szCs w:val="28"/>
        </w:rPr>
        <w:t xml:space="preserve">          </w:t>
      </w:r>
      <w:r w:rsidRPr="005C1375">
        <w:rPr>
          <w:rFonts w:ascii="Times New Roman" w:eastAsia="Maiandra GD" w:hAnsi="Times New Roman" w:cs="Times New Roman"/>
          <w:b/>
          <w:sz w:val="28"/>
          <w:szCs w:val="28"/>
        </w:rPr>
        <w:t>STATE DEPARTMENT FOR DIASPORA AFFAIRS</w:t>
      </w:r>
    </w:p>
    <w:bookmarkEnd w:id="1"/>
    <w:p w14:paraId="74DD2FFB" w14:textId="77777777" w:rsidR="003929CA" w:rsidRDefault="003929CA">
      <w:pPr>
        <w:rPr>
          <w:rFonts w:ascii="Footlight MT Light" w:hAnsi="Footlight MT Light"/>
          <w:b/>
          <w:bCs/>
          <w:sz w:val="28"/>
          <w:szCs w:val="28"/>
        </w:rPr>
      </w:pPr>
    </w:p>
    <w:p w14:paraId="7910C605" w14:textId="6486A1D9" w:rsidR="00465F23" w:rsidRPr="00F05165" w:rsidRDefault="00465F23">
      <w:pPr>
        <w:rPr>
          <w:rFonts w:ascii="Footlight MT Light" w:hAnsi="Footlight MT Light"/>
          <w:b/>
          <w:bCs/>
          <w:sz w:val="28"/>
          <w:szCs w:val="28"/>
        </w:rPr>
      </w:pPr>
      <w:r w:rsidRPr="00F05165">
        <w:rPr>
          <w:rFonts w:ascii="Footlight MT Light" w:hAnsi="Footlight MT Light"/>
          <w:b/>
          <w:bCs/>
          <w:sz w:val="28"/>
          <w:szCs w:val="28"/>
        </w:rPr>
        <w:t xml:space="preserve">TO </w:t>
      </w:r>
    </w:p>
    <w:p w14:paraId="318B9969" w14:textId="5FB717C7" w:rsidR="00885042" w:rsidRPr="00F05165" w:rsidRDefault="00465F23">
      <w:pPr>
        <w:rPr>
          <w:rFonts w:ascii="Footlight MT Light" w:hAnsi="Footlight MT Light"/>
          <w:b/>
          <w:bCs/>
          <w:sz w:val="28"/>
          <w:szCs w:val="28"/>
        </w:rPr>
      </w:pPr>
      <w:r w:rsidRPr="00F05165">
        <w:rPr>
          <w:rFonts w:ascii="Footlight MT Light" w:hAnsi="Footlight MT Light"/>
          <w:b/>
          <w:bCs/>
          <w:sz w:val="28"/>
          <w:szCs w:val="28"/>
        </w:rPr>
        <w:t>ALL STATE DEPARTMENT SUPPLIERS</w:t>
      </w:r>
    </w:p>
    <w:p w14:paraId="0E1819F1" w14:textId="4DA7F490" w:rsidR="00465F23" w:rsidRPr="00F05165" w:rsidRDefault="00465F23">
      <w:pPr>
        <w:rPr>
          <w:rFonts w:ascii="Footlight MT Light" w:hAnsi="Footlight MT Light"/>
          <w:b/>
          <w:bCs/>
          <w:sz w:val="28"/>
          <w:szCs w:val="28"/>
        </w:rPr>
      </w:pPr>
    </w:p>
    <w:p w14:paraId="3F5E1320" w14:textId="0B54C172" w:rsidR="00465F23" w:rsidRPr="00F05165" w:rsidRDefault="00465F23" w:rsidP="00F05165">
      <w:pPr>
        <w:ind w:left="450" w:hanging="450"/>
        <w:rPr>
          <w:rFonts w:ascii="Footlight MT Light" w:hAnsi="Footlight MT Light"/>
          <w:b/>
          <w:bCs/>
          <w:sz w:val="28"/>
          <w:szCs w:val="28"/>
          <w:u w:val="single"/>
        </w:rPr>
      </w:pPr>
      <w:r w:rsidRPr="00F05165">
        <w:rPr>
          <w:rFonts w:ascii="Footlight MT Light" w:hAnsi="Footlight MT Light"/>
          <w:b/>
          <w:bCs/>
          <w:sz w:val="28"/>
          <w:szCs w:val="28"/>
        </w:rPr>
        <w:t xml:space="preserve">RE: </w:t>
      </w:r>
      <w:r w:rsidRPr="00F05165">
        <w:rPr>
          <w:rFonts w:ascii="Footlight MT Light" w:hAnsi="Footlight MT Light"/>
          <w:b/>
          <w:bCs/>
          <w:sz w:val="28"/>
          <w:szCs w:val="28"/>
          <w:u w:val="single"/>
        </w:rPr>
        <w:t>RE</w:t>
      </w:r>
      <w:r w:rsidR="00F05165">
        <w:rPr>
          <w:rFonts w:ascii="Footlight MT Light" w:hAnsi="Footlight MT Light"/>
          <w:b/>
          <w:bCs/>
          <w:sz w:val="28"/>
          <w:szCs w:val="28"/>
          <w:u w:val="single"/>
        </w:rPr>
        <w:t>G</w:t>
      </w:r>
      <w:r w:rsidRPr="00F05165">
        <w:rPr>
          <w:rFonts w:ascii="Footlight MT Light" w:hAnsi="Footlight MT Light"/>
          <w:b/>
          <w:bCs/>
          <w:sz w:val="28"/>
          <w:szCs w:val="28"/>
          <w:u w:val="single"/>
        </w:rPr>
        <w:t>ISTRATION TO ELECTRONIC GOVERNMENT PROCUREMENT (e-</w:t>
      </w:r>
      <w:r w:rsidR="004D630D" w:rsidRPr="00F05165">
        <w:rPr>
          <w:rFonts w:ascii="Footlight MT Light" w:hAnsi="Footlight MT Light"/>
          <w:b/>
          <w:bCs/>
          <w:sz w:val="28"/>
          <w:szCs w:val="28"/>
          <w:u w:val="single"/>
        </w:rPr>
        <w:t>GP) SYSTEM</w:t>
      </w:r>
    </w:p>
    <w:p w14:paraId="0B138460" w14:textId="77391615" w:rsidR="00465F23" w:rsidRPr="00F05165" w:rsidRDefault="00465F23">
      <w:pPr>
        <w:rPr>
          <w:rFonts w:ascii="Footlight MT Light" w:hAnsi="Footlight MT Light"/>
          <w:sz w:val="28"/>
          <w:szCs w:val="28"/>
        </w:rPr>
      </w:pPr>
      <w:r w:rsidRPr="00F05165">
        <w:rPr>
          <w:rFonts w:ascii="Footlight MT Light" w:hAnsi="Footlight MT Light"/>
          <w:sz w:val="28"/>
          <w:szCs w:val="28"/>
        </w:rPr>
        <w:t xml:space="preserve">As you are aware the government is in the process of rolling out an end-to-end </w:t>
      </w:r>
      <w:r w:rsidR="00F05165">
        <w:rPr>
          <w:rFonts w:ascii="Footlight MT Light" w:hAnsi="Footlight MT Light"/>
          <w:sz w:val="28"/>
          <w:szCs w:val="28"/>
        </w:rPr>
        <w:t>E</w:t>
      </w:r>
      <w:r w:rsidRPr="00F05165">
        <w:rPr>
          <w:rFonts w:ascii="Footlight MT Light" w:hAnsi="Footlight MT Light"/>
          <w:sz w:val="28"/>
          <w:szCs w:val="28"/>
        </w:rPr>
        <w:t>lectronic Government (e-GP) System scheduled to go live on 1</w:t>
      </w:r>
      <w:r w:rsidRPr="00F05165">
        <w:rPr>
          <w:rFonts w:ascii="Footlight MT Light" w:hAnsi="Footlight MT Light"/>
          <w:sz w:val="28"/>
          <w:szCs w:val="28"/>
          <w:vertAlign w:val="superscript"/>
        </w:rPr>
        <w:t>st</w:t>
      </w:r>
      <w:r w:rsidRPr="00F05165">
        <w:rPr>
          <w:rFonts w:ascii="Footlight MT Light" w:hAnsi="Footlight MT Light"/>
          <w:sz w:val="28"/>
          <w:szCs w:val="28"/>
        </w:rPr>
        <w:t xml:space="preserve"> July 2025. Going forward</w:t>
      </w:r>
      <w:r w:rsidR="00F05165">
        <w:rPr>
          <w:rFonts w:ascii="Footlight MT Light" w:hAnsi="Footlight MT Light"/>
          <w:sz w:val="28"/>
          <w:szCs w:val="28"/>
        </w:rPr>
        <w:t>,</w:t>
      </w:r>
      <w:r w:rsidRPr="00F05165">
        <w:rPr>
          <w:rFonts w:ascii="Footlight MT Light" w:hAnsi="Footlight MT Light"/>
          <w:sz w:val="28"/>
          <w:szCs w:val="28"/>
        </w:rPr>
        <w:t xml:space="preserve"> all procurement will be conducted through this system.</w:t>
      </w:r>
    </w:p>
    <w:p w14:paraId="7AA0622B" w14:textId="23C84D58" w:rsidR="00465F23" w:rsidRPr="00F05165" w:rsidRDefault="00465F23">
      <w:pPr>
        <w:rPr>
          <w:rFonts w:ascii="Footlight MT Light" w:hAnsi="Footlight MT Light"/>
          <w:sz w:val="28"/>
          <w:szCs w:val="28"/>
        </w:rPr>
      </w:pPr>
      <w:r w:rsidRPr="00F05165">
        <w:rPr>
          <w:rFonts w:ascii="Footlight MT Light" w:hAnsi="Footlight MT Light"/>
          <w:sz w:val="28"/>
          <w:szCs w:val="28"/>
        </w:rPr>
        <w:t xml:space="preserve">The implementation and use of the e-GP System requires that suppliers to self -register on the e-GP portal that is accessible through </w:t>
      </w:r>
      <w:hyperlink r:id="rId5" w:history="1">
        <w:r w:rsidRPr="00F05165">
          <w:rPr>
            <w:rStyle w:val="Hyperlink"/>
            <w:rFonts w:ascii="Footlight MT Light" w:hAnsi="Footlight MT Light"/>
            <w:sz w:val="28"/>
            <w:szCs w:val="28"/>
          </w:rPr>
          <w:t>www.egpkenya.go.ke</w:t>
        </w:r>
      </w:hyperlink>
    </w:p>
    <w:p w14:paraId="564BFE76" w14:textId="64111957" w:rsidR="00465F23" w:rsidRPr="00F05165" w:rsidRDefault="00465F23">
      <w:pPr>
        <w:rPr>
          <w:rFonts w:ascii="Footlight MT Light" w:hAnsi="Footlight MT Light"/>
          <w:sz w:val="28"/>
          <w:szCs w:val="28"/>
        </w:rPr>
      </w:pPr>
      <w:r w:rsidRPr="00F05165">
        <w:rPr>
          <w:rFonts w:ascii="Footlight MT Light" w:hAnsi="Footlight MT Light"/>
          <w:sz w:val="28"/>
          <w:szCs w:val="28"/>
        </w:rPr>
        <w:t>You are therefore</w:t>
      </w:r>
      <w:r w:rsidR="00F05165">
        <w:rPr>
          <w:rFonts w:ascii="Footlight MT Light" w:hAnsi="Footlight MT Light"/>
          <w:sz w:val="28"/>
          <w:szCs w:val="28"/>
        </w:rPr>
        <w:t>,</w:t>
      </w:r>
      <w:r w:rsidRPr="00F05165">
        <w:rPr>
          <w:rFonts w:ascii="Footlight MT Light" w:hAnsi="Footlight MT Light"/>
          <w:sz w:val="28"/>
          <w:szCs w:val="28"/>
        </w:rPr>
        <w:t xml:space="preserve"> notified to register and weekly training</w:t>
      </w:r>
      <w:r w:rsidR="00F05165" w:rsidRPr="00F05165">
        <w:rPr>
          <w:rFonts w:ascii="Footlight MT Light" w:hAnsi="Footlight MT Light"/>
          <w:sz w:val="28"/>
          <w:szCs w:val="28"/>
        </w:rPr>
        <w:t xml:space="preserve"> organized by the National Treasury are on-gong through webinar. </w:t>
      </w:r>
    </w:p>
    <w:p w14:paraId="233D7C65" w14:textId="564C7DF8" w:rsidR="00F05165" w:rsidRPr="00F05165" w:rsidRDefault="00F05165">
      <w:pPr>
        <w:rPr>
          <w:rFonts w:ascii="Footlight MT Light" w:hAnsi="Footlight MT Light"/>
          <w:sz w:val="28"/>
          <w:szCs w:val="28"/>
        </w:rPr>
      </w:pPr>
      <w:r w:rsidRPr="00F05165">
        <w:rPr>
          <w:rFonts w:ascii="Footlight MT Light" w:hAnsi="Footlight MT Light"/>
          <w:sz w:val="28"/>
          <w:szCs w:val="28"/>
        </w:rPr>
        <w:t xml:space="preserve">Any further inquiry can be made </w:t>
      </w:r>
      <w:r>
        <w:rPr>
          <w:rFonts w:ascii="Footlight MT Light" w:hAnsi="Footlight MT Light"/>
          <w:sz w:val="28"/>
          <w:szCs w:val="28"/>
        </w:rPr>
        <w:t xml:space="preserve">at </w:t>
      </w:r>
      <w:r w:rsidRPr="00F05165">
        <w:rPr>
          <w:rFonts w:ascii="Footlight MT Light" w:hAnsi="Footlight MT Light"/>
          <w:sz w:val="28"/>
          <w:szCs w:val="28"/>
        </w:rPr>
        <w:t xml:space="preserve">e-GP offices situated on the </w:t>
      </w:r>
      <w:r w:rsidRPr="00F05165">
        <w:rPr>
          <w:rFonts w:ascii="Footlight MT Light" w:hAnsi="Footlight MT Light"/>
          <w:b/>
          <w:bCs/>
          <w:sz w:val="28"/>
          <w:szCs w:val="28"/>
        </w:rPr>
        <w:t>6</w:t>
      </w:r>
      <w:r w:rsidRPr="00F05165">
        <w:rPr>
          <w:rFonts w:ascii="Footlight MT Light" w:hAnsi="Footlight MT Light"/>
          <w:b/>
          <w:bCs/>
          <w:sz w:val="28"/>
          <w:szCs w:val="28"/>
          <w:vertAlign w:val="superscript"/>
        </w:rPr>
        <w:t>th</w:t>
      </w:r>
      <w:r w:rsidRPr="00F05165">
        <w:rPr>
          <w:rFonts w:ascii="Footlight MT Light" w:hAnsi="Footlight MT Light"/>
          <w:b/>
          <w:bCs/>
          <w:sz w:val="28"/>
          <w:szCs w:val="28"/>
        </w:rPr>
        <w:t xml:space="preserve"> floor room 622 Treasury building, Harambee Avenue</w:t>
      </w:r>
      <w:r w:rsidRPr="00F05165">
        <w:rPr>
          <w:rFonts w:ascii="Footlight MT Light" w:hAnsi="Footlight MT Light"/>
          <w:sz w:val="28"/>
          <w:szCs w:val="28"/>
        </w:rPr>
        <w:t xml:space="preserve"> for suppliers within Nairobi or from our office located at </w:t>
      </w:r>
      <w:r w:rsidRPr="00F05165">
        <w:rPr>
          <w:rFonts w:ascii="Footlight MT Light" w:hAnsi="Footlight MT Light"/>
          <w:b/>
          <w:bCs/>
          <w:sz w:val="28"/>
          <w:szCs w:val="28"/>
        </w:rPr>
        <w:t xml:space="preserve">Old Mutual Building- Upper </w:t>
      </w:r>
      <w:r w:rsidR="00A11A91">
        <w:rPr>
          <w:rFonts w:ascii="Footlight MT Light" w:hAnsi="Footlight MT Light"/>
          <w:b/>
          <w:bCs/>
          <w:sz w:val="28"/>
          <w:szCs w:val="28"/>
        </w:rPr>
        <w:t>H</w:t>
      </w:r>
      <w:r w:rsidRPr="00F05165">
        <w:rPr>
          <w:rFonts w:ascii="Footlight MT Light" w:hAnsi="Footlight MT Light"/>
          <w:b/>
          <w:bCs/>
          <w:sz w:val="28"/>
          <w:szCs w:val="28"/>
        </w:rPr>
        <w:t xml:space="preserve">ill </w:t>
      </w:r>
      <w:r w:rsidR="00A11A91">
        <w:rPr>
          <w:rFonts w:ascii="Footlight MT Light" w:hAnsi="Footlight MT Light"/>
          <w:b/>
          <w:bCs/>
          <w:sz w:val="28"/>
          <w:szCs w:val="28"/>
        </w:rPr>
        <w:t>,</w:t>
      </w:r>
      <w:r w:rsidRPr="00F05165">
        <w:rPr>
          <w:rFonts w:ascii="Footlight MT Light" w:hAnsi="Footlight MT Light"/>
          <w:b/>
          <w:bCs/>
          <w:sz w:val="28"/>
          <w:szCs w:val="28"/>
        </w:rPr>
        <w:t>28</w:t>
      </w:r>
      <w:r w:rsidRPr="00F05165">
        <w:rPr>
          <w:rFonts w:ascii="Footlight MT Light" w:hAnsi="Footlight MT Light"/>
          <w:b/>
          <w:bCs/>
          <w:sz w:val="28"/>
          <w:szCs w:val="28"/>
          <w:vertAlign w:val="superscript"/>
        </w:rPr>
        <w:t>th</w:t>
      </w:r>
      <w:r w:rsidRPr="00F05165">
        <w:rPr>
          <w:rFonts w:ascii="Footlight MT Light" w:hAnsi="Footlight MT Light"/>
          <w:b/>
          <w:bCs/>
          <w:sz w:val="28"/>
          <w:szCs w:val="28"/>
        </w:rPr>
        <w:t xml:space="preserve"> floor</w:t>
      </w:r>
      <w:r w:rsidR="00A11A91">
        <w:rPr>
          <w:rFonts w:ascii="Footlight MT Light" w:hAnsi="Footlight MT Light"/>
          <w:b/>
          <w:bCs/>
          <w:sz w:val="28"/>
          <w:szCs w:val="28"/>
        </w:rPr>
        <w:t>.</w:t>
      </w:r>
    </w:p>
    <w:p w14:paraId="1E99F014" w14:textId="654348EF" w:rsidR="00F05165" w:rsidRDefault="00F05165">
      <w:pPr>
        <w:rPr>
          <w:rFonts w:ascii="Footlight MT Light" w:hAnsi="Footlight MT Light"/>
          <w:sz w:val="28"/>
          <w:szCs w:val="28"/>
        </w:rPr>
      </w:pPr>
    </w:p>
    <w:p w14:paraId="6151F67A" w14:textId="2069979D" w:rsidR="00A11A91" w:rsidRDefault="00A11A91">
      <w:pPr>
        <w:rPr>
          <w:rFonts w:ascii="Footlight MT Light" w:hAnsi="Footlight MT Light"/>
          <w:sz w:val="28"/>
          <w:szCs w:val="28"/>
        </w:rPr>
      </w:pPr>
    </w:p>
    <w:p w14:paraId="119EAD05" w14:textId="6E198D01" w:rsidR="00F05165" w:rsidRPr="00A11A91" w:rsidRDefault="00F05165" w:rsidP="00A11A91">
      <w:pPr>
        <w:spacing w:line="240" w:lineRule="auto"/>
        <w:rPr>
          <w:rFonts w:ascii="Footlight MT Light" w:hAnsi="Footlight MT Light"/>
          <w:b/>
          <w:bCs/>
          <w:sz w:val="28"/>
          <w:szCs w:val="28"/>
        </w:rPr>
      </w:pPr>
      <w:r w:rsidRPr="00F05165">
        <w:rPr>
          <w:rFonts w:ascii="Footlight MT Light" w:hAnsi="Footlight MT Light"/>
          <w:sz w:val="28"/>
          <w:szCs w:val="28"/>
        </w:rPr>
        <w:t xml:space="preserve">Head, Supply Chain Management </w:t>
      </w:r>
      <w:r w:rsidR="00A11A91">
        <w:rPr>
          <w:rFonts w:ascii="Footlight MT Light" w:hAnsi="Footlight MT Light"/>
          <w:sz w:val="28"/>
          <w:szCs w:val="28"/>
        </w:rPr>
        <w:t xml:space="preserve">                                                                         </w:t>
      </w:r>
      <w:r w:rsidRPr="00A11A91">
        <w:rPr>
          <w:rFonts w:ascii="Footlight MT Light" w:hAnsi="Footlight MT Light"/>
          <w:b/>
          <w:bCs/>
          <w:sz w:val="28"/>
          <w:szCs w:val="28"/>
        </w:rPr>
        <w:t xml:space="preserve">For: Principal Secretary </w:t>
      </w:r>
      <w:r w:rsidR="00A11A91">
        <w:rPr>
          <w:rFonts w:ascii="Footlight MT Light" w:hAnsi="Footlight MT Light"/>
          <w:b/>
          <w:bCs/>
          <w:sz w:val="28"/>
          <w:szCs w:val="28"/>
        </w:rPr>
        <w:t xml:space="preserve">                                                                                        </w:t>
      </w:r>
      <w:r w:rsidRPr="00A11A91">
        <w:rPr>
          <w:rFonts w:ascii="Footlight MT Light" w:hAnsi="Footlight MT Light"/>
          <w:b/>
          <w:bCs/>
          <w:sz w:val="28"/>
          <w:szCs w:val="28"/>
        </w:rPr>
        <w:t>State Department for Diaspora Affairs</w:t>
      </w:r>
    </w:p>
    <w:p w14:paraId="1905CC4A" w14:textId="77777777" w:rsidR="00465F23" w:rsidRDefault="00465F23"/>
    <w:sectPr w:rsidR="00465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42"/>
    <w:rsid w:val="003929CA"/>
    <w:rsid w:val="00465F23"/>
    <w:rsid w:val="004D630D"/>
    <w:rsid w:val="00885042"/>
    <w:rsid w:val="0097250C"/>
    <w:rsid w:val="00A11A91"/>
    <w:rsid w:val="00F0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4475"/>
  <w15:chartTrackingRefBased/>
  <w15:docId w15:val="{8201BDAD-6637-4AC0-B43B-506E70AD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pkenya.go.k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2025-06-11T06:01:00Z</dcterms:created>
  <dcterms:modified xsi:type="dcterms:W3CDTF">2025-06-11T06:01:00Z</dcterms:modified>
</cp:coreProperties>
</file>